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A62" w:rsidRDefault="00666A62" w:rsidP="00666A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Arial" w:eastAsia="Times New Roman" w:hAnsi="Arial" w:cs="Arial"/>
          <w:b/>
          <w:lang w:val="en-IN"/>
        </w:rPr>
      </w:pPr>
      <w:r>
        <w:rPr>
          <w:rFonts w:ascii="Arial" w:eastAsia="Times New Roman" w:hAnsi="Arial" w:cs="Arial"/>
          <w:b/>
          <w:bCs/>
          <w:noProof/>
          <w:sz w:val="32"/>
          <w:szCs w:val="32"/>
          <w:lang w:val="en-IN" w:bidi="te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0B910" wp14:editId="1C585363">
                <wp:simplePos x="0" y="0"/>
                <wp:positionH relativeFrom="column">
                  <wp:posOffset>-120650</wp:posOffset>
                </wp:positionH>
                <wp:positionV relativeFrom="paragraph">
                  <wp:posOffset>-377825</wp:posOffset>
                </wp:positionV>
                <wp:extent cx="1433830" cy="344170"/>
                <wp:effectExtent l="22225" t="22225" r="39370" b="527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830" cy="34417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66A62" w:rsidRPr="005A2CA0" w:rsidRDefault="00666A62" w:rsidP="00666A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IN"/>
                              </w:rPr>
                              <w:t>EDITORIAL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9.5pt;margin-top:-29.75pt;width:112.9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" fillcolor="black [3200]" strokecolor="#f2f2f2 [3041]" strokeweight="3pt">
                <v:shadow on="t" color="#7f7f7f [1601]" opacity=".5" offset="1pt"/>
                <v:textbox>
                  <w:txbxContent>
                    <w:p w:rsidR="00666A62" w:rsidRPr="005A2CA0" w:rsidRDefault="00666A62" w:rsidP="00666A62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  <w:lang w:val="en-IN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  <w:lang w:val="en-IN"/>
                        </w:rPr>
                        <w:t>EDITORIAL</w:t>
                      </w:r>
                    </w:p>
                  </w:txbxContent>
                </v:textbox>
              </v:shape>
            </w:pict>
          </mc:Fallback>
        </mc:AlternateContent>
      </w:r>
      <w:r w:rsidRPr="00AA5FE6">
        <w:rPr>
          <w:rFonts w:ascii="Arial" w:eastAsia="Times New Roman" w:hAnsi="Arial" w:cs="Arial"/>
          <w:b/>
          <w:bCs/>
          <w:sz w:val="32"/>
          <w:szCs w:val="32"/>
          <w:lang w:val="en-IN"/>
        </w:rPr>
        <w:t>CHALLENGES IN</w:t>
      </w:r>
      <w:r>
        <w:rPr>
          <w:rFonts w:ascii="Arial" w:eastAsia="Times New Roman" w:hAnsi="Arial" w:cs="Arial"/>
          <w:b/>
          <w:bCs/>
          <w:sz w:val="32"/>
          <w:szCs w:val="32"/>
          <w:lang w:val="en-IN"/>
        </w:rPr>
        <w:t xml:space="preserve"> HEALTH CARE DELIVERY IN</w:t>
      </w:r>
      <w:r w:rsidRPr="00AA5FE6">
        <w:rPr>
          <w:rFonts w:ascii="Arial" w:eastAsia="Times New Roman" w:hAnsi="Arial" w:cs="Arial"/>
          <w:b/>
          <w:bCs/>
          <w:sz w:val="32"/>
          <w:szCs w:val="32"/>
          <w:lang w:val="en-IN"/>
        </w:rPr>
        <w:t xml:space="preserve"> RURAL POPULATION</w:t>
      </w:r>
    </w:p>
    <w:p w:rsidR="00666A62" w:rsidRPr="00AA5FE6" w:rsidRDefault="00666A62" w:rsidP="00666A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eastAsia="Times New Roman"/>
          <w:color w:val="auto"/>
          <w:lang w:val="en-IN"/>
        </w:rPr>
      </w:pPr>
      <w:proofErr w:type="spellStart"/>
      <w:r w:rsidRPr="00AA5FE6">
        <w:rPr>
          <w:rFonts w:ascii="Arial" w:eastAsia="Times New Roman" w:hAnsi="Arial" w:cs="Arial"/>
          <w:b/>
          <w:lang w:val="en-IN"/>
        </w:rPr>
        <w:t>Dr.</w:t>
      </w:r>
      <w:proofErr w:type="spellEnd"/>
      <w:r>
        <w:rPr>
          <w:rFonts w:ascii="Arial" w:eastAsia="Times New Roman" w:hAnsi="Arial" w:cs="Arial"/>
          <w:b/>
          <w:lang w:val="en-IN"/>
        </w:rPr>
        <w:t xml:space="preserve"> </w:t>
      </w:r>
      <w:r w:rsidRPr="00AA5FE6">
        <w:rPr>
          <w:rFonts w:ascii="Arial" w:eastAsia="Times New Roman" w:hAnsi="Arial" w:cs="Arial"/>
          <w:b/>
          <w:lang w:val="en-IN"/>
        </w:rPr>
        <w:t>(Col).</w:t>
      </w:r>
      <w:r>
        <w:rPr>
          <w:rFonts w:ascii="Arial" w:eastAsia="Times New Roman" w:hAnsi="Arial" w:cs="Arial"/>
          <w:b/>
          <w:lang w:val="en-IN"/>
        </w:rPr>
        <w:t xml:space="preserve"> </w:t>
      </w:r>
      <w:r w:rsidRPr="00AA5FE6">
        <w:rPr>
          <w:rFonts w:ascii="Arial" w:eastAsia="Times New Roman" w:hAnsi="Arial" w:cs="Arial"/>
          <w:b/>
          <w:lang w:val="en-IN"/>
        </w:rPr>
        <w:t>M.E.</w:t>
      </w:r>
      <w:r>
        <w:rPr>
          <w:rFonts w:ascii="Arial" w:eastAsia="Times New Roman" w:hAnsi="Arial" w:cs="Arial"/>
          <w:b/>
          <w:lang w:val="en-IN"/>
        </w:rPr>
        <w:t xml:space="preserve"> </w:t>
      </w:r>
      <w:r w:rsidRPr="00AA5FE6">
        <w:rPr>
          <w:rFonts w:ascii="Arial" w:eastAsia="Times New Roman" w:hAnsi="Arial" w:cs="Arial"/>
          <w:b/>
          <w:lang w:val="en-IN"/>
        </w:rPr>
        <w:t>Luther</w:t>
      </w:r>
      <w:r w:rsidRPr="00AA5FE6">
        <w:rPr>
          <w:rFonts w:eastAsia="Times New Roman"/>
          <w:sz w:val="22"/>
          <w:szCs w:val="22"/>
          <w:lang w:val="en-IN"/>
        </w:rPr>
        <w:t xml:space="preserve"> </w:t>
      </w:r>
    </w:p>
    <w:p w:rsidR="00666A62" w:rsidRPr="00AA5FE6" w:rsidRDefault="00666A62" w:rsidP="00666A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eastAsia="Times New Roman"/>
          <w:color w:val="auto"/>
          <w:lang w:val="en-IN"/>
        </w:rPr>
      </w:pPr>
    </w:p>
    <w:p w:rsidR="00666A62" w:rsidRDefault="00666A62" w:rsidP="00666A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eastAsia="Times New Roman" w:hAnsi="Arial" w:cs="Arial"/>
          <w:sz w:val="22"/>
          <w:szCs w:val="22"/>
          <w:lang w:val="en-IN"/>
        </w:rPr>
        <w:sectPr w:rsidR="00666A62" w:rsidSect="000C56EE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666A62" w:rsidRPr="00AA5FE6" w:rsidRDefault="00666A62" w:rsidP="00666A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eastAsia="Times New Roman" w:hAnsi="Arial" w:cs="Arial"/>
          <w:color w:val="auto"/>
          <w:lang w:val="en-IN"/>
        </w:rPr>
      </w:pPr>
      <w:r w:rsidRPr="00AA5FE6">
        <w:rPr>
          <w:rFonts w:ascii="Arial" w:eastAsia="Times New Roman" w:hAnsi="Arial" w:cs="Arial"/>
          <w:sz w:val="22"/>
          <w:szCs w:val="22"/>
          <w:lang w:val="en-IN"/>
        </w:rPr>
        <w:lastRenderedPageBreak/>
        <w:t xml:space="preserve">Our country, since independence continues to be a state which has a large majority of its population living in rural areas. We have nearly 638,000 villages and </w:t>
      </w:r>
      <w:proofErr w:type="spellStart"/>
      <w:r w:rsidRPr="00AA5FE6">
        <w:rPr>
          <w:rFonts w:ascii="Arial" w:eastAsia="Times New Roman" w:hAnsi="Arial" w:cs="Arial"/>
          <w:sz w:val="22"/>
          <w:szCs w:val="22"/>
          <w:lang w:val="en-IN"/>
        </w:rPr>
        <w:t>approx</w:t>
      </w:r>
      <w:proofErr w:type="spellEnd"/>
      <w:r w:rsidRPr="00AA5FE6">
        <w:rPr>
          <w:rFonts w:ascii="Arial" w:eastAsia="Times New Roman" w:hAnsi="Arial" w:cs="Arial"/>
          <w:sz w:val="22"/>
          <w:szCs w:val="22"/>
          <w:lang w:val="en-IN"/>
        </w:rPr>
        <w:t xml:space="preserve"> 740 million people reside in these villages.  As per the last World Bank report in 2011; 60% of our population is still below the poverty line, in rural areas. The health care need of these people goes largely unmet.  This gap in healthcare provisioning is essentially multifactorial.</w:t>
      </w:r>
    </w:p>
    <w:p w:rsidR="00666A62" w:rsidRPr="00AA5FE6" w:rsidRDefault="00666A62" w:rsidP="00666A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eastAsia="Times New Roman" w:hAnsi="Arial" w:cs="Arial"/>
          <w:color w:val="auto"/>
          <w:lang w:val="en-IN"/>
        </w:rPr>
      </w:pPr>
      <w:r w:rsidRPr="00AA5FE6">
        <w:rPr>
          <w:rFonts w:ascii="Arial" w:eastAsia="Times New Roman" w:hAnsi="Arial" w:cs="Arial"/>
          <w:sz w:val="22"/>
          <w:szCs w:val="22"/>
          <w:lang w:val="en-IN"/>
        </w:rPr>
        <w:t xml:space="preserve">              </w:t>
      </w:r>
      <w:r w:rsidRPr="00C563A7">
        <w:rPr>
          <w:rFonts w:ascii="Arial" w:eastAsia="Times New Roman" w:hAnsi="Arial" w:cs="Arial"/>
          <w:sz w:val="22"/>
          <w:lang w:val="en-IN"/>
        </w:rPr>
        <w:tab/>
      </w:r>
      <w:r w:rsidRPr="00AA5FE6">
        <w:rPr>
          <w:rFonts w:ascii="Arial" w:eastAsia="Times New Roman" w:hAnsi="Arial" w:cs="Arial"/>
          <w:sz w:val="22"/>
          <w:szCs w:val="22"/>
          <w:lang w:val="en-IN"/>
        </w:rPr>
        <w:t xml:space="preserve">Deficiency of healthcare has to be expected as some of these villagers live in remote geographic locations; with meagre finances, poor communication   ( both road &amp; telecom facilities) and such villages have very less population; so the public sector healthcare system does not accord much priority over other areas. The problem of illiteracy ( which is as high as 71%) in the rural population; compounded by their poverty further adds to the problem, as early recognition of a serious disease &amp; timely care may not be easily available. </w:t>
      </w:r>
      <w:proofErr w:type="gramStart"/>
      <w:r w:rsidRPr="00AA5FE6">
        <w:rPr>
          <w:rFonts w:ascii="Arial" w:eastAsia="Times New Roman" w:hAnsi="Arial" w:cs="Arial"/>
          <w:sz w:val="22"/>
          <w:szCs w:val="22"/>
          <w:lang w:val="en-IN"/>
        </w:rPr>
        <w:t>Poverty leading to poo</w:t>
      </w:r>
      <w:r>
        <w:rPr>
          <w:rFonts w:ascii="Arial" w:eastAsia="Times New Roman" w:hAnsi="Arial" w:cs="Arial"/>
          <w:sz w:val="22"/>
          <w:szCs w:val="22"/>
          <w:lang w:val="en-IN"/>
        </w:rPr>
        <w:t>r nutritional status</w:t>
      </w:r>
      <w:r w:rsidRPr="00AA5FE6">
        <w:rPr>
          <w:rFonts w:ascii="Arial" w:eastAsia="Times New Roman" w:hAnsi="Arial" w:cs="Arial"/>
          <w:sz w:val="22"/>
          <w:szCs w:val="22"/>
          <w:lang w:val="en-IN"/>
        </w:rPr>
        <w:t>; inability to</w:t>
      </w:r>
      <w:r>
        <w:rPr>
          <w:rFonts w:ascii="Arial" w:eastAsia="Times New Roman" w:hAnsi="Arial" w:cs="Arial"/>
          <w:sz w:val="22"/>
          <w:szCs w:val="22"/>
          <w:lang w:val="en-IN"/>
        </w:rPr>
        <w:t xml:space="preserve"> procure life</w:t>
      </w:r>
      <w:r w:rsidRPr="00AA5FE6">
        <w:rPr>
          <w:rFonts w:ascii="Arial" w:eastAsia="Times New Roman" w:hAnsi="Arial" w:cs="Arial"/>
          <w:sz w:val="22"/>
          <w:szCs w:val="22"/>
          <w:lang w:val="en-IN"/>
        </w:rPr>
        <w:t xml:space="preserve">saving medication; inadequate treatment due to lack of funds </w:t>
      </w:r>
      <w:r>
        <w:rPr>
          <w:rFonts w:ascii="Arial" w:eastAsia="Times New Roman" w:hAnsi="Arial" w:cs="Arial"/>
          <w:sz w:val="22"/>
          <w:szCs w:val="22"/>
          <w:lang w:val="en-IN"/>
        </w:rPr>
        <w:t>further increase the morbidity</w:t>
      </w:r>
      <w:r w:rsidRPr="00AA5FE6">
        <w:rPr>
          <w:rFonts w:ascii="Arial" w:eastAsia="Times New Roman" w:hAnsi="Arial" w:cs="Arial"/>
          <w:sz w:val="22"/>
          <w:szCs w:val="22"/>
          <w:lang w:val="en-IN"/>
        </w:rPr>
        <w:t xml:space="preserve"> &amp; mortality rates.</w:t>
      </w:r>
      <w:proofErr w:type="gramEnd"/>
    </w:p>
    <w:p w:rsidR="00666A62" w:rsidRPr="00AA5FE6" w:rsidRDefault="00666A62" w:rsidP="00666A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eastAsia="Times New Roman" w:hAnsi="Arial" w:cs="Arial"/>
          <w:color w:val="auto"/>
          <w:lang w:val="en-IN"/>
        </w:rPr>
      </w:pPr>
      <w:r w:rsidRPr="00AA5FE6">
        <w:rPr>
          <w:rFonts w:ascii="Arial" w:eastAsia="Times New Roman" w:hAnsi="Arial" w:cs="Arial"/>
          <w:sz w:val="22"/>
          <w:szCs w:val="22"/>
          <w:lang w:val="en-IN"/>
        </w:rPr>
        <w:t xml:space="preserve">              </w:t>
      </w:r>
      <w:r w:rsidRPr="00C563A7">
        <w:rPr>
          <w:rFonts w:ascii="Arial" w:eastAsia="Times New Roman" w:hAnsi="Arial" w:cs="Arial"/>
          <w:sz w:val="22"/>
          <w:lang w:val="en-IN"/>
        </w:rPr>
        <w:tab/>
      </w:r>
      <w:r w:rsidRPr="00AA5FE6">
        <w:rPr>
          <w:rFonts w:ascii="Arial" w:eastAsia="Times New Roman" w:hAnsi="Arial" w:cs="Arial"/>
          <w:sz w:val="22"/>
          <w:szCs w:val="22"/>
          <w:lang w:val="en-IN"/>
        </w:rPr>
        <w:t>Tradition and beliefs certainly play a negative role in the outcomes.  Gender bias is also known to contribute to poorer outcomes in gir</w:t>
      </w:r>
      <w:r>
        <w:rPr>
          <w:rFonts w:ascii="Arial" w:eastAsia="Times New Roman" w:hAnsi="Arial" w:cs="Arial"/>
          <w:sz w:val="22"/>
          <w:szCs w:val="22"/>
          <w:lang w:val="en-IN"/>
        </w:rPr>
        <w:t>ls as the male child is getting</w:t>
      </w:r>
      <w:r w:rsidRPr="00AA5FE6">
        <w:rPr>
          <w:rFonts w:ascii="Arial" w:eastAsia="Times New Roman" w:hAnsi="Arial" w:cs="Arial"/>
          <w:sz w:val="22"/>
          <w:szCs w:val="22"/>
          <w:lang w:val="en-IN"/>
        </w:rPr>
        <w:t> more attention and the family is willing to spend money on a potential bread earner.  There is also a burden of the joint family system which is prevalent in rural areas and their limited resources need to be shared with all family members.</w:t>
      </w:r>
    </w:p>
    <w:p w:rsidR="00666A62" w:rsidRPr="00AA5FE6" w:rsidRDefault="00666A62" w:rsidP="00666A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eastAsia="Times New Roman" w:hAnsi="Arial" w:cs="Arial"/>
          <w:color w:val="auto"/>
          <w:lang w:val="en-IN"/>
        </w:rPr>
      </w:pPr>
      <w:r w:rsidRPr="00AA5FE6">
        <w:rPr>
          <w:rFonts w:ascii="Arial" w:eastAsia="Times New Roman" w:hAnsi="Arial" w:cs="Arial"/>
          <w:sz w:val="22"/>
          <w:szCs w:val="22"/>
          <w:lang w:val="en-IN"/>
        </w:rPr>
        <w:t xml:space="preserve">              </w:t>
      </w:r>
      <w:r w:rsidRPr="00C563A7">
        <w:rPr>
          <w:rFonts w:ascii="Arial" w:eastAsia="Times New Roman" w:hAnsi="Arial" w:cs="Arial"/>
          <w:sz w:val="22"/>
          <w:lang w:val="en-IN"/>
        </w:rPr>
        <w:tab/>
      </w:r>
      <w:r w:rsidRPr="00AA5FE6">
        <w:rPr>
          <w:rFonts w:ascii="Arial" w:eastAsia="Times New Roman" w:hAnsi="Arial" w:cs="Arial"/>
          <w:sz w:val="22"/>
          <w:szCs w:val="22"/>
          <w:lang w:val="en-IN"/>
        </w:rPr>
        <w:t xml:space="preserve">Pre hospital Trauma Care is another area of concern. While automation &amp; industrial expansion is occurring in developing countries the preventable death rate in trauma cases is as high as 73 . </w:t>
      </w:r>
      <w:proofErr w:type="gramStart"/>
      <w:r w:rsidRPr="00AA5FE6">
        <w:rPr>
          <w:rFonts w:ascii="Arial" w:eastAsia="Times New Roman" w:hAnsi="Arial" w:cs="Arial"/>
          <w:sz w:val="22"/>
          <w:szCs w:val="22"/>
          <w:lang w:val="en-IN"/>
        </w:rPr>
        <w:t>7%; especially affecting</w:t>
      </w:r>
      <w:r>
        <w:rPr>
          <w:rFonts w:ascii="Arial" w:eastAsia="Times New Roman" w:hAnsi="Arial" w:cs="Arial"/>
          <w:sz w:val="22"/>
          <w:szCs w:val="22"/>
          <w:lang w:val="en-IN"/>
        </w:rPr>
        <w:t xml:space="preserve"> </w:t>
      </w:r>
      <w:r w:rsidRPr="00AA5FE6">
        <w:rPr>
          <w:rFonts w:ascii="Arial" w:eastAsia="Times New Roman" w:hAnsi="Arial" w:cs="Arial"/>
          <w:sz w:val="22"/>
          <w:szCs w:val="22"/>
          <w:lang w:val="en-IN"/>
        </w:rPr>
        <w:t xml:space="preserve">the </w:t>
      </w:r>
      <w:r w:rsidRPr="00AA5FE6">
        <w:rPr>
          <w:rFonts w:ascii="Arial" w:eastAsia="Times New Roman" w:hAnsi="Arial" w:cs="Arial"/>
          <w:sz w:val="22"/>
          <w:szCs w:val="22"/>
          <w:lang w:val="en-IN"/>
        </w:rPr>
        <w:lastRenderedPageBreak/>
        <w:t xml:space="preserve">age group of 15-45 </w:t>
      </w:r>
      <w:r>
        <w:rPr>
          <w:rFonts w:ascii="Arial" w:eastAsia="Times New Roman" w:hAnsi="Arial" w:cs="Arial"/>
          <w:sz w:val="22"/>
          <w:szCs w:val="22"/>
          <w:lang w:val="en-IN"/>
        </w:rPr>
        <w:t>years</w:t>
      </w:r>
      <w:r w:rsidRPr="00AA5FE6">
        <w:rPr>
          <w:rFonts w:ascii="Arial" w:eastAsia="Times New Roman" w:hAnsi="Arial" w:cs="Arial"/>
          <w:sz w:val="22"/>
          <w:szCs w:val="22"/>
          <w:lang w:val="en-IN"/>
        </w:rPr>
        <w:t>.</w:t>
      </w:r>
      <w:proofErr w:type="gramEnd"/>
      <w:r w:rsidRPr="00AA5FE6">
        <w:rPr>
          <w:rFonts w:ascii="Arial" w:eastAsia="Times New Roman" w:hAnsi="Arial" w:cs="Arial"/>
          <w:sz w:val="22"/>
          <w:szCs w:val="22"/>
          <w:lang w:val="en-IN"/>
        </w:rPr>
        <w:t xml:space="preserve"> The pre hospital trauma</w:t>
      </w:r>
      <w:r>
        <w:rPr>
          <w:rFonts w:ascii="Arial" w:eastAsia="Times New Roman" w:hAnsi="Arial" w:cs="Arial"/>
          <w:color w:val="auto"/>
          <w:lang w:val="en-IN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en-IN"/>
        </w:rPr>
        <w:t>care is non-existent, at best is in a very</w:t>
      </w:r>
      <w:r w:rsidRPr="00AA5FE6">
        <w:rPr>
          <w:rFonts w:ascii="Arial" w:eastAsia="Times New Roman" w:hAnsi="Arial" w:cs="Arial"/>
          <w:sz w:val="22"/>
          <w:szCs w:val="22"/>
          <w:lang w:val="en-IN"/>
        </w:rPr>
        <w:t xml:space="preserve"> primitive form with lack of trained manpower. </w:t>
      </w:r>
    </w:p>
    <w:p w:rsidR="00666A62" w:rsidRPr="00AA5FE6" w:rsidRDefault="00666A62" w:rsidP="00666A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eastAsia="Times New Roman" w:hAnsi="Arial" w:cs="Arial"/>
          <w:color w:val="auto"/>
          <w:lang w:val="en-IN"/>
        </w:rPr>
      </w:pPr>
      <w:r w:rsidRPr="00AA5FE6">
        <w:rPr>
          <w:rFonts w:ascii="Arial" w:eastAsia="Times New Roman" w:hAnsi="Arial" w:cs="Arial"/>
          <w:sz w:val="22"/>
          <w:szCs w:val="22"/>
          <w:lang w:val="en-IN"/>
        </w:rPr>
        <w:t xml:space="preserve">              </w:t>
      </w:r>
      <w:r w:rsidRPr="00C563A7">
        <w:rPr>
          <w:rFonts w:ascii="Arial" w:eastAsia="Times New Roman" w:hAnsi="Arial" w:cs="Arial"/>
          <w:sz w:val="22"/>
          <w:lang w:val="en-IN"/>
        </w:rPr>
        <w:tab/>
      </w:r>
      <w:r>
        <w:rPr>
          <w:rFonts w:ascii="Arial" w:eastAsia="Times New Roman" w:hAnsi="Arial" w:cs="Arial"/>
          <w:sz w:val="22"/>
          <w:szCs w:val="22"/>
          <w:lang w:val="en-IN"/>
        </w:rPr>
        <w:t xml:space="preserve">The state agencies responsible </w:t>
      </w:r>
      <w:r w:rsidRPr="00AA5FE6">
        <w:rPr>
          <w:rFonts w:ascii="Arial" w:eastAsia="Times New Roman" w:hAnsi="Arial" w:cs="Arial"/>
          <w:sz w:val="22"/>
          <w:szCs w:val="22"/>
          <w:lang w:val="en-IN"/>
        </w:rPr>
        <w:t xml:space="preserve">for health care are woefully inadequate. One PHC caters  to a population of 30,000 &amp; one CHC meets the needs of a population of 1,20,000,  These </w:t>
      </w:r>
      <w:proofErr w:type="spellStart"/>
      <w:r w:rsidRPr="00AA5FE6">
        <w:rPr>
          <w:rFonts w:ascii="Arial" w:eastAsia="Times New Roman" w:hAnsi="Arial" w:cs="Arial"/>
          <w:sz w:val="22"/>
          <w:szCs w:val="22"/>
          <w:lang w:val="en-IN"/>
        </w:rPr>
        <w:t>centers</w:t>
      </w:r>
      <w:proofErr w:type="spellEnd"/>
      <w:r w:rsidRPr="00AA5FE6">
        <w:rPr>
          <w:rFonts w:ascii="Arial" w:eastAsia="Times New Roman" w:hAnsi="Arial" w:cs="Arial"/>
          <w:sz w:val="22"/>
          <w:szCs w:val="22"/>
          <w:lang w:val="en-IN"/>
        </w:rPr>
        <w:t xml:space="preserve"> are poorly staffed and ill equipped and are incapable of delivering any standard care at any time.  More ever: absenteeism of staff in these e</w:t>
      </w:r>
      <w:r>
        <w:rPr>
          <w:rFonts w:ascii="Arial" w:eastAsia="Times New Roman" w:hAnsi="Arial" w:cs="Arial"/>
          <w:sz w:val="22"/>
          <w:szCs w:val="22"/>
          <w:lang w:val="en-IN"/>
        </w:rPr>
        <w:t xml:space="preserve">stablishments is as high as 40%. Therefore continuity </w:t>
      </w:r>
      <w:r w:rsidRPr="00AA5FE6">
        <w:rPr>
          <w:rFonts w:ascii="Arial" w:eastAsia="Times New Roman" w:hAnsi="Arial" w:cs="Arial"/>
          <w:sz w:val="22"/>
          <w:szCs w:val="22"/>
          <w:lang w:val="en-IN"/>
        </w:rPr>
        <w:t>of care is not guaranteed. This forces the patients to seek treatment from quacks.</w:t>
      </w:r>
    </w:p>
    <w:p w:rsidR="00666A62" w:rsidRPr="00AA5FE6" w:rsidRDefault="00666A62" w:rsidP="00666A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eastAsia="Times New Roman" w:hAnsi="Arial" w:cs="Arial"/>
          <w:color w:val="auto"/>
          <w:lang w:val="en-IN"/>
        </w:rPr>
      </w:pPr>
      <w:r w:rsidRPr="00AA5FE6">
        <w:rPr>
          <w:rFonts w:ascii="Arial" w:eastAsia="Times New Roman" w:hAnsi="Arial" w:cs="Arial"/>
          <w:sz w:val="22"/>
          <w:szCs w:val="22"/>
          <w:lang w:val="en-IN"/>
        </w:rPr>
        <w:t xml:space="preserve">              </w:t>
      </w:r>
      <w:r w:rsidRPr="00C563A7">
        <w:rPr>
          <w:rFonts w:ascii="Arial" w:eastAsia="Times New Roman" w:hAnsi="Arial" w:cs="Arial"/>
          <w:sz w:val="22"/>
          <w:lang w:val="en-IN"/>
        </w:rPr>
        <w:tab/>
      </w:r>
      <w:r>
        <w:rPr>
          <w:rFonts w:ascii="Arial" w:eastAsia="Times New Roman" w:hAnsi="Arial" w:cs="Arial"/>
          <w:sz w:val="22"/>
          <w:szCs w:val="22"/>
          <w:lang w:val="en-IN"/>
        </w:rPr>
        <w:t xml:space="preserve">The solution </w:t>
      </w:r>
      <w:r w:rsidRPr="00AA5FE6">
        <w:rPr>
          <w:rFonts w:ascii="Arial" w:eastAsia="Times New Roman" w:hAnsi="Arial" w:cs="Arial"/>
          <w:sz w:val="22"/>
          <w:szCs w:val="22"/>
          <w:lang w:val="en-IN"/>
        </w:rPr>
        <w:t>to these issues is easy to identify but difficult to implement.  Political willpower; allocation of resources and supervision of extended services will go a long way in reaching the masses.   There is a need to bolster the public sector effort and increase the number of doctors; paramedical staff &amp; fac</w:t>
      </w:r>
      <w:r>
        <w:rPr>
          <w:rFonts w:ascii="Arial" w:eastAsia="Times New Roman" w:hAnsi="Arial" w:cs="Arial"/>
          <w:sz w:val="22"/>
          <w:szCs w:val="22"/>
          <w:lang w:val="en-IN"/>
        </w:rPr>
        <w:t>ilities.  Better infrastructure</w:t>
      </w:r>
      <w:r w:rsidRPr="00AA5FE6">
        <w:rPr>
          <w:rFonts w:ascii="Arial" w:eastAsia="Times New Roman" w:hAnsi="Arial" w:cs="Arial"/>
          <w:sz w:val="22"/>
          <w:szCs w:val="22"/>
          <w:lang w:val="en-IN"/>
        </w:rPr>
        <w:t>; remuneration, compensation, adequate and accelerated training of doctors &amp; para medical staff, is essential.  Focussed &amp;</w:t>
      </w:r>
      <w:r>
        <w:rPr>
          <w:rFonts w:ascii="Arial" w:eastAsia="Times New Roman" w:hAnsi="Arial" w:cs="Arial"/>
          <w:sz w:val="22"/>
          <w:szCs w:val="22"/>
          <w:lang w:val="en-IN"/>
        </w:rPr>
        <w:t xml:space="preserve"> persistent efforts to mitigate</w:t>
      </w:r>
      <w:r w:rsidRPr="00AA5FE6">
        <w:rPr>
          <w:rFonts w:ascii="Arial" w:eastAsia="Times New Roman" w:hAnsi="Arial" w:cs="Arial"/>
          <w:sz w:val="22"/>
          <w:szCs w:val="22"/>
          <w:lang w:val="en-IN"/>
        </w:rPr>
        <w:t xml:space="preserve"> the morbidity of vulnerable groups (cardio</w:t>
      </w:r>
      <w:r>
        <w:rPr>
          <w:rFonts w:ascii="Arial" w:eastAsia="Times New Roman" w:hAnsi="Arial" w:cs="Arial"/>
          <w:sz w:val="22"/>
          <w:szCs w:val="22"/>
          <w:lang w:val="en-IN"/>
        </w:rPr>
        <w:t xml:space="preserve">vascular </w:t>
      </w:r>
      <w:proofErr w:type="spellStart"/>
      <w:r>
        <w:rPr>
          <w:rFonts w:ascii="Arial" w:eastAsia="Times New Roman" w:hAnsi="Arial" w:cs="Arial"/>
          <w:sz w:val="22"/>
          <w:szCs w:val="22"/>
          <w:lang w:val="en-IN"/>
        </w:rPr>
        <w:t>centers</w:t>
      </w:r>
      <w:proofErr w:type="spellEnd"/>
      <w:r>
        <w:rPr>
          <w:rFonts w:ascii="Arial" w:eastAsia="Times New Roman" w:hAnsi="Arial" w:cs="Arial"/>
          <w:sz w:val="22"/>
          <w:szCs w:val="22"/>
          <w:lang w:val="en-IN"/>
        </w:rPr>
        <w:t>, neonatal ICUs</w:t>
      </w:r>
      <w:r w:rsidRPr="00AA5FE6">
        <w:rPr>
          <w:rFonts w:ascii="Arial" w:eastAsia="Times New Roman" w:hAnsi="Arial" w:cs="Arial"/>
          <w:sz w:val="22"/>
          <w:szCs w:val="22"/>
          <w:lang w:val="en-IN"/>
        </w:rPr>
        <w:t>; dialysis centres; endemic diseases control agencies; ophthalmology care) are to mention a few. Public &amp; private sector co-operation can also make a positive impact.</w:t>
      </w:r>
    </w:p>
    <w:p w:rsidR="00666A62" w:rsidRPr="00C563A7" w:rsidRDefault="00666A62" w:rsidP="00666A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eastAsia="Times New Roman" w:hAnsi="Arial" w:cs="Arial"/>
          <w:sz w:val="22"/>
          <w:szCs w:val="22"/>
          <w:lang w:val="en-IN"/>
        </w:rPr>
      </w:pPr>
      <w:r w:rsidRPr="00AA5FE6">
        <w:rPr>
          <w:rFonts w:ascii="Arial" w:eastAsia="Times New Roman" w:hAnsi="Arial" w:cs="Arial"/>
          <w:sz w:val="22"/>
          <w:szCs w:val="22"/>
          <w:lang w:val="en-IN"/>
        </w:rPr>
        <w:t xml:space="preserve">              </w:t>
      </w:r>
      <w:r w:rsidRPr="00C563A7">
        <w:rPr>
          <w:rFonts w:ascii="Arial" w:eastAsia="Times New Roman" w:hAnsi="Arial" w:cs="Arial"/>
          <w:sz w:val="22"/>
          <w:lang w:val="en-IN"/>
        </w:rPr>
        <w:tab/>
      </w:r>
      <w:r w:rsidRPr="00AA5FE6">
        <w:rPr>
          <w:rFonts w:ascii="Arial" w:eastAsia="Times New Roman" w:hAnsi="Arial" w:cs="Arial"/>
          <w:sz w:val="22"/>
          <w:szCs w:val="22"/>
          <w:lang w:val="en-IN"/>
        </w:rPr>
        <w:t>The situation seems to be bleak but</w:t>
      </w:r>
      <w:r>
        <w:rPr>
          <w:rFonts w:ascii="Arial" w:eastAsia="Times New Roman" w:hAnsi="Arial" w:cs="Arial"/>
          <w:sz w:val="22"/>
          <w:szCs w:val="22"/>
          <w:lang w:val="en-IN"/>
        </w:rPr>
        <w:t xml:space="preserve"> the eternal optimist that I am; I look for a </w:t>
      </w:r>
      <w:r w:rsidRPr="00AA5FE6">
        <w:rPr>
          <w:rFonts w:ascii="Arial" w:eastAsia="Times New Roman" w:hAnsi="Arial" w:cs="Arial"/>
          <w:sz w:val="22"/>
          <w:szCs w:val="22"/>
          <w:lang w:val="en-IN"/>
        </w:rPr>
        <w:t>ray of hope in this vast expanse darkness.</w:t>
      </w:r>
    </w:p>
    <w:p w:rsidR="00666A62" w:rsidRPr="00F763A1" w:rsidRDefault="00666A62" w:rsidP="00666A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eastAsia="Times New Roman" w:hAnsi="Arial" w:cs="Arial"/>
          <w:b/>
          <w:sz w:val="22"/>
          <w:szCs w:val="22"/>
          <w:lang w:val="en-IN"/>
        </w:rPr>
      </w:pPr>
      <w:proofErr w:type="spellStart"/>
      <w:r w:rsidRPr="00F763A1">
        <w:rPr>
          <w:rFonts w:ascii="Arial" w:eastAsia="Times New Roman" w:hAnsi="Arial" w:cs="Arial"/>
          <w:b/>
          <w:lang w:val="en-IN"/>
        </w:rPr>
        <w:t>Dr.</w:t>
      </w:r>
      <w:proofErr w:type="spellEnd"/>
      <w:r w:rsidRPr="00F763A1">
        <w:rPr>
          <w:rFonts w:ascii="Arial" w:eastAsia="Times New Roman" w:hAnsi="Arial" w:cs="Arial"/>
          <w:b/>
          <w:lang w:val="en-IN"/>
        </w:rPr>
        <w:t xml:space="preserve"> (Col). M.E. Luther</w:t>
      </w:r>
    </w:p>
    <w:p w:rsidR="00666A62" w:rsidRPr="00F763A1" w:rsidRDefault="00666A62" w:rsidP="00666A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eastAsia="Times New Roman" w:hAnsi="Arial" w:cs="Arial"/>
          <w:b/>
          <w:sz w:val="22"/>
          <w:szCs w:val="22"/>
          <w:lang w:val="en-IN"/>
        </w:rPr>
      </w:pPr>
      <w:proofErr w:type="gramStart"/>
      <w:r w:rsidRPr="00F763A1">
        <w:rPr>
          <w:rFonts w:ascii="Arial" w:eastAsia="Times New Roman" w:hAnsi="Arial" w:cs="Arial"/>
          <w:b/>
          <w:sz w:val="22"/>
          <w:szCs w:val="22"/>
          <w:lang w:val="en-IN"/>
        </w:rPr>
        <w:t>Professor &amp;</w:t>
      </w:r>
      <w:proofErr w:type="gramEnd"/>
      <w:r w:rsidRPr="00F763A1">
        <w:rPr>
          <w:rFonts w:ascii="Arial" w:eastAsia="Times New Roman" w:hAnsi="Arial" w:cs="Arial"/>
          <w:b/>
          <w:sz w:val="22"/>
          <w:szCs w:val="22"/>
          <w:lang w:val="en-IN"/>
        </w:rPr>
        <w:t xml:space="preserve"> HOD</w:t>
      </w:r>
    </w:p>
    <w:p w:rsidR="00666A62" w:rsidRPr="00F763A1" w:rsidRDefault="00666A62" w:rsidP="00666A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eastAsia="Times New Roman" w:hAnsi="Arial" w:cs="Arial"/>
          <w:b/>
          <w:sz w:val="22"/>
          <w:szCs w:val="22"/>
          <w:lang w:val="en-IN"/>
        </w:rPr>
      </w:pPr>
      <w:r w:rsidRPr="00F763A1">
        <w:rPr>
          <w:rFonts w:ascii="Arial" w:eastAsia="Times New Roman" w:hAnsi="Arial" w:cs="Arial"/>
          <w:b/>
          <w:sz w:val="22"/>
          <w:szCs w:val="22"/>
          <w:lang w:val="en-IN"/>
        </w:rPr>
        <w:t xml:space="preserve">Dept. of Orthopaedics </w:t>
      </w:r>
    </w:p>
    <w:p w:rsidR="00666A62" w:rsidRDefault="00666A62" w:rsidP="00666A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F763A1">
        <w:rPr>
          <w:rFonts w:ascii="Arial" w:eastAsia="Times New Roman" w:hAnsi="Arial" w:cs="Arial"/>
          <w:b/>
          <w:sz w:val="22"/>
          <w:szCs w:val="22"/>
          <w:lang w:val="en-IN"/>
        </w:rPr>
        <w:t xml:space="preserve">Kamineni Institute of Medical Sciences, </w:t>
      </w:r>
      <w:proofErr w:type="spellStart"/>
      <w:r w:rsidRPr="00F763A1">
        <w:rPr>
          <w:rFonts w:ascii="Arial" w:hAnsi="Arial" w:cs="Arial"/>
          <w:b/>
          <w:sz w:val="22"/>
          <w:szCs w:val="22"/>
        </w:rPr>
        <w:t>Narketpally</w:t>
      </w:r>
      <w:proofErr w:type="spellEnd"/>
      <w:r w:rsidRPr="00F763A1">
        <w:rPr>
          <w:rFonts w:ascii="Arial" w:hAnsi="Arial" w:cs="Arial"/>
          <w:b/>
          <w:sz w:val="22"/>
          <w:szCs w:val="22"/>
        </w:rPr>
        <w:t>.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</w:p>
    <w:p w:rsidR="00666A62" w:rsidRPr="00F763A1" w:rsidRDefault="00666A62" w:rsidP="00666A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eastAsia="Times New Roman" w:hAnsi="Arial" w:cs="Arial"/>
          <w:b/>
          <w:color w:val="auto"/>
          <w:lang w:val="en-IN"/>
        </w:rPr>
      </w:pPr>
      <w:r>
        <w:rPr>
          <w:rFonts w:ascii="Arial" w:hAnsi="Arial" w:cs="Arial"/>
          <w:b/>
          <w:sz w:val="22"/>
          <w:szCs w:val="22"/>
        </w:rPr>
        <w:t>Email: M</w:t>
      </w:r>
      <w:r w:rsidRPr="00F763A1">
        <w:rPr>
          <w:rFonts w:ascii="Arial" w:hAnsi="Arial" w:cs="Arial"/>
          <w:b/>
          <w:sz w:val="22"/>
          <w:szCs w:val="22"/>
        </w:rPr>
        <w:t>med.supdt@kimsmedicalcollege.org</w:t>
      </w:r>
    </w:p>
    <w:p w:rsidR="00666A62" w:rsidRDefault="00666A62" w:rsidP="00666A62">
      <w:pPr>
        <w:sectPr w:rsidR="00666A62" w:rsidSect="00F725B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C868F0" w:rsidRDefault="003B3612" w:rsidP="00666A62">
      <w:bookmarkStart w:id="0" w:name="_GoBack"/>
      <w:bookmarkEnd w:id="0"/>
    </w:p>
    <w:sectPr w:rsidR="00C868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612" w:rsidRDefault="003B3612" w:rsidP="00666A62">
      <w:pPr>
        <w:spacing w:after="0" w:line="240" w:lineRule="auto"/>
      </w:pPr>
      <w:r>
        <w:separator/>
      </w:r>
    </w:p>
  </w:endnote>
  <w:endnote w:type="continuationSeparator" w:id="0">
    <w:p w:rsidR="003B3612" w:rsidRDefault="003B3612" w:rsidP="00666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3508236"/>
      <w:docPartObj>
        <w:docPartGallery w:val="Page Numbers (Bottom of Page)"/>
        <w:docPartUnique/>
      </w:docPartObj>
    </w:sdtPr>
    <w:sdtEndPr/>
    <w:sdtContent>
      <w:p w:rsidR="004C47FA" w:rsidRDefault="003B3612">
        <w:pPr>
          <w:pStyle w:val="Footer"/>
          <w:jc w:val="center"/>
        </w:pPr>
      </w:p>
      <w:p w:rsidR="004C47FA" w:rsidRDefault="003B36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6A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47FA" w:rsidRDefault="003B36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612" w:rsidRDefault="003B3612" w:rsidP="00666A62">
      <w:pPr>
        <w:spacing w:after="0" w:line="240" w:lineRule="auto"/>
      </w:pPr>
      <w:r>
        <w:separator/>
      </w:r>
    </w:p>
  </w:footnote>
  <w:footnote w:type="continuationSeparator" w:id="0">
    <w:p w:rsidR="003B3612" w:rsidRDefault="003B3612" w:rsidP="00666A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A62"/>
    <w:rsid w:val="000B5EBB"/>
    <w:rsid w:val="003B3612"/>
    <w:rsid w:val="00666A62"/>
    <w:rsid w:val="00AB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66A62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Arial Unicode MS" w:hAnsi="Times New Roman" w:cs="Times New Roman"/>
      <w:color w:val="000000"/>
      <w:sz w:val="24"/>
      <w:szCs w:val="24"/>
      <w:lang w:val="en-US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66A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A62"/>
    <w:rPr>
      <w:rFonts w:ascii="Times New Roman" w:eastAsia="Arial Unicode MS" w:hAnsi="Times New Roman" w:cs="Times New Roman"/>
      <w:color w:val="000000"/>
      <w:sz w:val="24"/>
      <w:szCs w:val="24"/>
      <w:lang w:val="en-US" w:eastAsia="en-IN"/>
    </w:rPr>
  </w:style>
  <w:style w:type="paragraph" w:styleId="Header">
    <w:name w:val="header"/>
    <w:basedOn w:val="Normal"/>
    <w:link w:val="HeaderChar"/>
    <w:uiPriority w:val="99"/>
    <w:unhideWhenUsed/>
    <w:rsid w:val="00666A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A62"/>
    <w:rPr>
      <w:rFonts w:ascii="Times New Roman" w:eastAsia="Arial Unicode MS" w:hAnsi="Times New Roman" w:cs="Times New Roman"/>
      <w:color w:val="000000"/>
      <w:sz w:val="24"/>
      <w:szCs w:val="24"/>
      <w:lang w:val="en-US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66A62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Arial Unicode MS" w:hAnsi="Times New Roman" w:cs="Times New Roman"/>
      <w:color w:val="000000"/>
      <w:sz w:val="24"/>
      <w:szCs w:val="24"/>
      <w:lang w:val="en-US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66A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A62"/>
    <w:rPr>
      <w:rFonts w:ascii="Times New Roman" w:eastAsia="Arial Unicode MS" w:hAnsi="Times New Roman" w:cs="Times New Roman"/>
      <w:color w:val="000000"/>
      <w:sz w:val="24"/>
      <w:szCs w:val="24"/>
      <w:lang w:val="en-US" w:eastAsia="en-IN"/>
    </w:rPr>
  </w:style>
  <w:style w:type="paragraph" w:styleId="Header">
    <w:name w:val="header"/>
    <w:basedOn w:val="Normal"/>
    <w:link w:val="HeaderChar"/>
    <w:uiPriority w:val="99"/>
    <w:unhideWhenUsed/>
    <w:rsid w:val="00666A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A62"/>
    <w:rPr>
      <w:rFonts w:ascii="Times New Roman" w:eastAsia="Arial Unicode MS" w:hAnsi="Times New Roman" w:cs="Times New Roman"/>
      <w:color w:val="000000"/>
      <w:sz w:val="24"/>
      <w:szCs w:val="24"/>
      <w:lang w:val="en-US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Ashokudu</dc:creator>
  <cp:lastModifiedBy>Ashokudu</cp:lastModifiedBy>
  <cp:revision>1</cp:revision>
  <dcterms:created xsi:type="dcterms:W3CDTF">2019-03-27T07:36:00Z</dcterms:created>
  <dcterms:modified xsi:type="dcterms:W3CDTF">2019-03-27T07:44:00Z</dcterms:modified>
</cp:coreProperties>
</file>